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219450" cy="216693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669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Dale T. Adams</w:t>
      </w:r>
    </w:p>
    <w:p w:rsidR="00000000" w:rsidDel="00000000" w:rsidP="00000000" w:rsidRDefault="00000000" w:rsidRPr="00000000" w14:paraId="00000003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General: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Graduated from Indiana University, Kelley School of Business (one of the top five business schools). Owner of Adams Real Estate Appraisals and Briland Property Preservation LLC.</w:t>
      </w:r>
    </w:p>
    <w:p w:rsidR="00000000" w:rsidDel="00000000" w:rsidP="00000000" w:rsidRDefault="00000000" w:rsidRPr="00000000" w14:paraId="00000005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Real Estate:</w:t>
      </w:r>
    </w:p>
    <w:p w:rsidR="00000000" w:rsidDel="00000000" w:rsidP="00000000" w:rsidRDefault="00000000" w:rsidRPr="00000000" w14:paraId="00000007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Principal real estate broker with 37 years experience. Member of five star institution: REO, BPO, Short Sale, and Property Management Certifications. HUD approved broker with active naid number. Currently working on Certified Probate Expert (CPE) Designation. </w:t>
      </w:r>
    </w:p>
    <w:p w:rsidR="00000000" w:rsidDel="00000000" w:rsidP="00000000" w:rsidRDefault="00000000" w:rsidRPr="00000000" w14:paraId="00000008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Appraisal:</w:t>
      </w:r>
    </w:p>
    <w:p w:rsidR="00000000" w:rsidDel="00000000" w:rsidP="00000000" w:rsidRDefault="00000000" w:rsidRPr="00000000" w14:paraId="0000000A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Indiana State certified licensed appraiser with 26 years experience: completed over 10,000 appraisals for FHA, FNMA, FREDDIE MAC, Conventional, Banks, Attorneys, Divorces, and Estate appraisals.</w:t>
      </w:r>
    </w:p>
    <w:p w:rsidR="00000000" w:rsidDel="00000000" w:rsidP="00000000" w:rsidRDefault="00000000" w:rsidRPr="00000000" w14:paraId="0000000B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Property Preservation:</w:t>
      </w:r>
    </w:p>
    <w:p w:rsidR="00000000" w:rsidDel="00000000" w:rsidP="00000000" w:rsidRDefault="00000000" w:rsidRPr="00000000" w14:paraId="0000000D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Completed over 8,000 work orders for banks, individuals, estates and HUD. Correcting safety and other issues to prepare property for selling. </w:t>
      </w:r>
    </w:p>
    <w:p w:rsidR="00000000" w:rsidDel="00000000" w:rsidP="00000000" w:rsidRDefault="00000000" w:rsidRPr="00000000" w14:paraId="0000000E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Investor Experience: </w:t>
      </w:r>
    </w:p>
    <w:p w:rsidR="00000000" w:rsidDel="00000000" w:rsidP="00000000" w:rsidRDefault="00000000" w:rsidRPr="00000000" w14:paraId="00000010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Bought, fixed and flipped houses in Lake County IN. Built 12 houses for sell and kept as rentals. Over 35 years of landlord experience.</w:t>
      </w:r>
    </w:p>
    <w:p w:rsidR="00000000" w:rsidDel="00000000" w:rsidP="00000000" w:rsidRDefault="00000000" w:rsidRPr="00000000" w14:paraId="00000011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NICIA:</w:t>
      </w: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sz w:val="26"/>
          <w:szCs w:val="26"/>
          <w:rtl w:val="0"/>
        </w:rPr>
        <w:t xml:space="preserve">Member of NICIA for 12 years. Previously served on the board of director for 5 years. Currently Legislative board position and also serving on Ethics committee.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